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CB2" w:rsidRDefault="000F4CB2" w:rsidP="000F4C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F4CB2" w:rsidRDefault="000F4CB2" w:rsidP="000F4C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F4CB2" w:rsidRPr="00CF76C9" w:rsidRDefault="000F4CB2" w:rsidP="000F4C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Выпуск 20</w:t>
      </w:r>
      <w:r>
        <w:rPr>
          <w:rFonts w:ascii="Times New Roman" w:hAnsi="Times New Roman" w:cs="Times New Roman"/>
          <w:b/>
          <w:sz w:val="28"/>
          <w:szCs w:val="28"/>
        </w:rPr>
        <w:t>06</w:t>
      </w:r>
      <w:r w:rsidRPr="00CF76C9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0F4CB2" w:rsidRDefault="000F4CB2" w:rsidP="000F4C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F4CB2" w:rsidRDefault="000F4CB2" w:rsidP="000F4C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F4CB2" w:rsidRPr="00C82250" w:rsidRDefault="000F4CB2" w:rsidP="000F4C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11 мая  2006</w:t>
      </w:r>
      <w:r>
        <w:rPr>
          <w:rFonts w:ascii="Times New Roman" w:hAnsi="Times New Roman" w:cs="Times New Roman"/>
          <w:sz w:val="28"/>
          <w:szCs w:val="28"/>
        </w:rPr>
        <w:t xml:space="preserve"> года АО «НК «</w:t>
      </w:r>
      <w:r>
        <w:rPr>
          <w:rFonts w:ascii="Times New Roman" w:hAnsi="Times New Roman" w:cs="Times New Roman"/>
          <w:sz w:val="28"/>
          <w:szCs w:val="28"/>
          <w:lang w:val="kk-KZ"/>
        </w:rPr>
        <w:t>Қ</w:t>
      </w:r>
      <w:proofErr w:type="gramStart"/>
      <w:r>
        <w:rPr>
          <w:rFonts w:ascii="Times New Roman" w:hAnsi="Times New Roman" w:cs="Times New Roman"/>
          <w:sz w:val="28"/>
          <w:szCs w:val="28"/>
          <w:lang w:val="kk-KZ"/>
        </w:rPr>
        <w:t>ТЖ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» выпустило еврооблигации на сумму </w:t>
      </w:r>
      <w:r>
        <w:rPr>
          <w:rFonts w:ascii="Times New Roman" w:hAnsi="Times New Roman" w:cs="Times New Roman"/>
          <w:sz w:val="28"/>
          <w:szCs w:val="28"/>
        </w:rPr>
        <w:t>350</w:t>
      </w:r>
      <w:r>
        <w:rPr>
          <w:rFonts w:ascii="Times New Roman" w:hAnsi="Times New Roman" w:cs="Times New Roman"/>
          <w:sz w:val="28"/>
          <w:szCs w:val="28"/>
        </w:rPr>
        <w:t xml:space="preserve"> 000 000 </w:t>
      </w:r>
      <w:r>
        <w:rPr>
          <w:rFonts w:ascii="Times New Roman" w:hAnsi="Times New Roman" w:cs="Times New Roman"/>
          <w:sz w:val="28"/>
          <w:szCs w:val="28"/>
        </w:rPr>
        <w:t xml:space="preserve">долларов США </w:t>
      </w:r>
      <w:r>
        <w:rPr>
          <w:rFonts w:ascii="Times New Roman" w:hAnsi="Times New Roman" w:cs="Times New Roman"/>
          <w:sz w:val="28"/>
          <w:szCs w:val="28"/>
        </w:rPr>
        <w:t>на следующих условиях:</w:t>
      </w:r>
    </w:p>
    <w:p w:rsidR="000F4CB2" w:rsidRPr="00C82250" w:rsidRDefault="000F4CB2" w:rsidP="000F4C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077"/>
        <w:gridCol w:w="4962"/>
      </w:tblGrid>
      <w:tr w:rsidR="000F4CB2" w:rsidRPr="00CF76C9" w:rsidTr="000F4CB2">
        <w:tc>
          <w:tcPr>
            <w:tcW w:w="4077" w:type="dxa"/>
            <w:vAlign w:val="center"/>
          </w:tcPr>
          <w:p w:rsidR="000F4CB2" w:rsidRPr="00BB00A5" w:rsidRDefault="000F4CB2" w:rsidP="006C5C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00A5">
              <w:rPr>
                <w:rFonts w:ascii="Times New Roman" w:hAnsi="Times New Roman" w:cs="Times New Roman"/>
                <w:sz w:val="24"/>
                <w:szCs w:val="24"/>
              </w:rPr>
              <w:t xml:space="preserve">Объем эмиссии </w:t>
            </w:r>
          </w:p>
        </w:tc>
        <w:tc>
          <w:tcPr>
            <w:tcW w:w="4962" w:type="dxa"/>
            <w:vAlign w:val="center"/>
          </w:tcPr>
          <w:p w:rsidR="000F4CB2" w:rsidRPr="000F4CB2" w:rsidRDefault="000F4CB2" w:rsidP="006C5C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350.</w:t>
            </w:r>
            <w:r w:rsidRPr="00BB00A5">
              <w:rPr>
                <w:rFonts w:ascii="Times New Roman" w:hAnsi="Times New Roman" w:cs="Times New Roman"/>
                <w:sz w:val="24"/>
                <w:szCs w:val="24"/>
              </w:rPr>
              <w:t xml:space="preserve">000.000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долларов США</w:t>
            </w:r>
          </w:p>
        </w:tc>
      </w:tr>
      <w:tr w:rsidR="000F4CB2" w:rsidRPr="00CF76C9" w:rsidTr="000F4CB2">
        <w:tc>
          <w:tcPr>
            <w:tcW w:w="4077" w:type="dxa"/>
            <w:vAlign w:val="center"/>
          </w:tcPr>
          <w:p w:rsidR="000F4CB2" w:rsidRPr="00BB00A5" w:rsidRDefault="000F4CB2" w:rsidP="006C5C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00A5">
              <w:rPr>
                <w:rFonts w:ascii="Times New Roman" w:hAnsi="Times New Roman" w:cs="Times New Roman"/>
                <w:sz w:val="24"/>
                <w:szCs w:val="24"/>
              </w:rPr>
              <w:t xml:space="preserve">Ставка купона </w:t>
            </w:r>
          </w:p>
        </w:tc>
        <w:tc>
          <w:tcPr>
            <w:tcW w:w="4962" w:type="dxa"/>
            <w:vAlign w:val="center"/>
          </w:tcPr>
          <w:p w:rsidR="000F4CB2" w:rsidRPr="00BB00A5" w:rsidRDefault="000F4CB2" w:rsidP="006C5C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BB00A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0F4CB2" w:rsidRPr="00CF76C9" w:rsidTr="000F4CB2">
        <w:tc>
          <w:tcPr>
            <w:tcW w:w="4077" w:type="dxa"/>
            <w:vAlign w:val="center"/>
          </w:tcPr>
          <w:p w:rsidR="000F4CB2" w:rsidRPr="00BB00A5" w:rsidRDefault="000F4CB2" w:rsidP="006C5C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00A5">
              <w:rPr>
                <w:rFonts w:ascii="Times New Roman" w:hAnsi="Times New Roman" w:cs="Times New Roman"/>
                <w:sz w:val="24"/>
                <w:szCs w:val="24"/>
              </w:rPr>
              <w:t xml:space="preserve">Дата погашения </w:t>
            </w:r>
          </w:p>
        </w:tc>
        <w:tc>
          <w:tcPr>
            <w:tcW w:w="4962" w:type="dxa"/>
            <w:vAlign w:val="center"/>
          </w:tcPr>
          <w:p w:rsidR="000F4CB2" w:rsidRPr="00BB00A5" w:rsidRDefault="000F4CB2" w:rsidP="006C5C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 мая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2016</w:t>
            </w:r>
            <w:r w:rsidRPr="00BB00A5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0F4CB2" w:rsidRPr="00CF76C9" w:rsidTr="000F4CB2">
        <w:tc>
          <w:tcPr>
            <w:tcW w:w="4077" w:type="dxa"/>
            <w:vAlign w:val="center"/>
          </w:tcPr>
          <w:p w:rsidR="000F4CB2" w:rsidRPr="00BB00A5" w:rsidRDefault="000F4CB2" w:rsidP="006C5C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00A5">
              <w:rPr>
                <w:rFonts w:ascii="Times New Roman" w:hAnsi="Times New Roman" w:cs="Times New Roman"/>
                <w:sz w:val="24"/>
                <w:szCs w:val="24"/>
              </w:rPr>
              <w:t xml:space="preserve">Выплаты купонов </w:t>
            </w:r>
          </w:p>
        </w:tc>
        <w:tc>
          <w:tcPr>
            <w:tcW w:w="4962" w:type="dxa"/>
            <w:vAlign w:val="center"/>
          </w:tcPr>
          <w:p w:rsidR="000F4CB2" w:rsidRPr="00BB00A5" w:rsidRDefault="000F4CB2" w:rsidP="006C5C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A5">
              <w:rPr>
                <w:rFonts w:ascii="Times New Roman" w:hAnsi="Times New Roman" w:cs="Times New Roman"/>
                <w:sz w:val="24"/>
                <w:szCs w:val="24"/>
              </w:rPr>
              <w:t>2 раза в год</w:t>
            </w:r>
          </w:p>
        </w:tc>
      </w:tr>
      <w:tr w:rsidR="000F4CB2" w:rsidRPr="000F4CB2" w:rsidTr="000F4CB2">
        <w:tc>
          <w:tcPr>
            <w:tcW w:w="4077" w:type="dxa"/>
            <w:vAlign w:val="center"/>
          </w:tcPr>
          <w:p w:rsidR="000F4CB2" w:rsidRPr="00BB00A5" w:rsidRDefault="000F4CB2" w:rsidP="006C5C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B00A5">
              <w:rPr>
                <w:rFonts w:ascii="Times New Roman" w:hAnsi="Times New Roman" w:cs="Times New Roman"/>
                <w:sz w:val="24"/>
                <w:szCs w:val="24"/>
              </w:rPr>
              <w:t>Лид-менеджеры</w:t>
            </w:r>
            <w:proofErr w:type="gramEnd"/>
            <w:r w:rsidRPr="00BB00A5">
              <w:rPr>
                <w:rFonts w:ascii="Times New Roman" w:hAnsi="Times New Roman" w:cs="Times New Roman"/>
                <w:sz w:val="24"/>
                <w:szCs w:val="24"/>
              </w:rPr>
              <w:t xml:space="preserve"> (Агенты по размещению еврооблигаций)</w:t>
            </w:r>
          </w:p>
        </w:tc>
        <w:tc>
          <w:tcPr>
            <w:tcW w:w="4962" w:type="dxa"/>
            <w:vAlign w:val="center"/>
          </w:tcPr>
          <w:p w:rsidR="000F4CB2" w:rsidRPr="000F4CB2" w:rsidRDefault="000F4CB2" w:rsidP="006C5C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ABN AMRO Bank N.V.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F4C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Citigroup Global Markets Limited</w:t>
            </w:r>
          </w:p>
        </w:tc>
      </w:tr>
      <w:tr w:rsidR="000F4CB2" w:rsidRPr="00E369F5" w:rsidTr="000F4CB2">
        <w:tc>
          <w:tcPr>
            <w:tcW w:w="4077" w:type="dxa"/>
            <w:vAlign w:val="center"/>
          </w:tcPr>
          <w:p w:rsidR="000F4CB2" w:rsidRPr="00BB00A5" w:rsidRDefault="000F4CB2" w:rsidP="006C5C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00A5">
              <w:rPr>
                <w:rFonts w:ascii="Times New Roman" w:hAnsi="Times New Roman" w:cs="Times New Roman"/>
                <w:sz w:val="24"/>
                <w:szCs w:val="24"/>
              </w:rPr>
              <w:t xml:space="preserve">Юридические консультанты </w:t>
            </w:r>
            <w:r w:rsidRPr="00BB00A5">
              <w:rPr>
                <w:rFonts w:ascii="Times New Roman" w:hAnsi="Times New Roman" w:cs="Times New Roman"/>
                <w:sz w:val="24"/>
                <w:szCs w:val="24"/>
              </w:rPr>
              <w:br/>
              <w:t>АО «НК«Қ</w:t>
            </w:r>
            <w:proofErr w:type="gramStart"/>
            <w:r w:rsidRPr="00BB00A5">
              <w:rPr>
                <w:rFonts w:ascii="Times New Roman" w:hAnsi="Times New Roman" w:cs="Times New Roman"/>
                <w:sz w:val="24"/>
                <w:szCs w:val="24"/>
              </w:rPr>
              <w:t>ТЖ</w:t>
            </w:r>
            <w:proofErr w:type="gramEnd"/>
            <w:r w:rsidRPr="00BB00A5">
              <w:rPr>
                <w:rFonts w:ascii="Times New Roman" w:hAnsi="Times New Roman" w:cs="Times New Roman"/>
                <w:sz w:val="24"/>
                <w:szCs w:val="24"/>
              </w:rPr>
              <w:t>» по английскому и казахстанскому праву</w:t>
            </w:r>
          </w:p>
        </w:tc>
        <w:tc>
          <w:tcPr>
            <w:tcW w:w="4962" w:type="dxa"/>
            <w:vAlign w:val="center"/>
          </w:tcPr>
          <w:p w:rsidR="000F4CB2" w:rsidRPr="00E369F5" w:rsidRDefault="000F4CB2" w:rsidP="006C5C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Bracewell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&amp;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Guilliani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LLP</w:t>
            </w:r>
          </w:p>
        </w:tc>
      </w:tr>
      <w:tr w:rsidR="000F4CB2" w:rsidRPr="000F4CB2" w:rsidTr="000F4CB2">
        <w:tc>
          <w:tcPr>
            <w:tcW w:w="4077" w:type="dxa"/>
            <w:vAlign w:val="center"/>
          </w:tcPr>
          <w:p w:rsidR="000F4CB2" w:rsidRPr="00BB00A5" w:rsidRDefault="000F4CB2" w:rsidP="000F4C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00A5">
              <w:rPr>
                <w:rFonts w:ascii="Times New Roman" w:hAnsi="Times New Roman" w:cs="Times New Roman"/>
                <w:sz w:val="24"/>
                <w:szCs w:val="24"/>
              </w:rPr>
              <w:t xml:space="preserve">Юридические консультанты </w:t>
            </w:r>
            <w:r w:rsidRPr="00BB00A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Kazakhstan</w:t>
            </w:r>
            <w:r w:rsidRPr="000F4C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Temir</w:t>
            </w:r>
            <w:proofErr w:type="spellEnd"/>
            <w:r w:rsidRPr="000F4C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Zholy</w:t>
            </w:r>
            <w:proofErr w:type="spellEnd"/>
            <w:r w:rsidRPr="000F4C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Finance</w:t>
            </w:r>
            <w:r w:rsidRPr="000F4C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0F4C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0F4CB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Лид-менеджеров по голландскому</w:t>
            </w:r>
            <w:r w:rsidRPr="00BB00A5">
              <w:rPr>
                <w:rFonts w:ascii="Times New Roman" w:hAnsi="Times New Roman" w:cs="Times New Roman"/>
                <w:sz w:val="24"/>
                <w:szCs w:val="24"/>
              </w:rPr>
              <w:t xml:space="preserve"> праву</w:t>
            </w:r>
          </w:p>
        </w:tc>
        <w:tc>
          <w:tcPr>
            <w:tcW w:w="4962" w:type="dxa"/>
            <w:vAlign w:val="center"/>
          </w:tcPr>
          <w:p w:rsidR="000F4CB2" w:rsidRPr="000F4CB2" w:rsidRDefault="000F4CB2" w:rsidP="006C5C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NautaDutilh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N.V.</w:t>
            </w:r>
          </w:p>
        </w:tc>
      </w:tr>
      <w:tr w:rsidR="000F4CB2" w:rsidRPr="00007388" w:rsidTr="000F4CB2">
        <w:tc>
          <w:tcPr>
            <w:tcW w:w="4077" w:type="dxa"/>
            <w:vAlign w:val="center"/>
          </w:tcPr>
          <w:p w:rsidR="000F4CB2" w:rsidRPr="00BB00A5" w:rsidRDefault="000F4CB2" w:rsidP="006C5C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00A5">
              <w:rPr>
                <w:rFonts w:ascii="Times New Roman" w:hAnsi="Times New Roman" w:cs="Times New Roman"/>
                <w:sz w:val="24"/>
                <w:szCs w:val="24"/>
              </w:rPr>
              <w:t xml:space="preserve">Юридические консультанты  Лид-менеджеров </w:t>
            </w:r>
            <w:r w:rsidR="00F46FD8">
              <w:rPr>
                <w:rFonts w:ascii="Times New Roman" w:hAnsi="Times New Roman" w:cs="Times New Roman"/>
                <w:sz w:val="24"/>
                <w:szCs w:val="24"/>
              </w:rPr>
              <w:t xml:space="preserve"> и Доверительного управляющего </w:t>
            </w:r>
            <w:r w:rsidRPr="00BB00A5">
              <w:rPr>
                <w:rFonts w:ascii="Times New Roman" w:hAnsi="Times New Roman" w:cs="Times New Roman"/>
                <w:sz w:val="24"/>
                <w:szCs w:val="24"/>
              </w:rPr>
              <w:t xml:space="preserve">по английскому праву </w:t>
            </w:r>
          </w:p>
        </w:tc>
        <w:tc>
          <w:tcPr>
            <w:tcW w:w="4962" w:type="dxa"/>
            <w:vAlign w:val="center"/>
          </w:tcPr>
          <w:p w:rsidR="000F4CB2" w:rsidRPr="00BB00A5" w:rsidRDefault="00F46FD8" w:rsidP="00F46F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White </w:t>
            </w:r>
            <w:r w:rsidR="000F4CB2" w:rsidRPr="00BB00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&amp;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Case</w:t>
            </w:r>
          </w:p>
        </w:tc>
      </w:tr>
      <w:tr w:rsidR="000F4CB2" w:rsidRPr="00007388" w:rsidTr="000F4CB2">
        <w:tc>
          <w:tcPr>
            <w:tcW w:w="4077" w:type="dxa"/>
            <w:vAlign w:val="center"/>
          </w:tcPr>
          <w:p w:rsidR="000F4CB2" w:rsidRPr="00BB00A5" w:rsidRDefault="000F4CB2" w:rsidP="006C5C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00A5">
              <w:rPr>
                <w:rFonts w:ascii="Times New Roman" w:hAnsi="Times New Roman" w:cs="Times New Roman"/>
                <w:sz w:val="24"/>
                <w:szCs w:val="24"/>
              </w:rPr>
              <w:t>Юридические консультанты  Лид-менеджеров по казахстанскому праву</w:t>
            </w:r>
          </w:p>
        </w:tc>
        <w:tc>
          <w:tcPr>
            <w:tcW w:w="4962" w:type="dxa"/>
            <w:vAlign w:val="center"/>
          </w:tcPr>
          <w:p w:rsidR="000F4CB2" w:rsidRPr="00BB00A5" w:rsidRDefault="00F46FD8" w:rsidP="006C5C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White </w:t>
            </w:r>
            <w:r w:rsidRPr="00BB00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&amp;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Case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Kazakhstan LLP</w:t>
            </w:r>
          </w:p>
        </w:tc>
      </w:tr>
      <w:tr w:rsidR="000F4CB2" w:rsidRPr="00CF76C9" w:rsidTr="000F4CB2">
        <w:tc>
          <w:tcPr>
            <w:tcW w:w="4077" w:type="dxa"/>
            <w:vAlign w:val="center"/>
          </w:tcPr>
          <w:p w:rsidR="000F4CB2" w:rsidRPr="00BB00A5" w:rsidRDefault="000F4CB2" w:rsidP="006C5C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00A5">
              <w:rPr>
                <w:rFonts w:ascii="Times New Roman" w:hAnsi="Times New Roman" w:cs="Times New Roman"/>
                <w:sz w:val="24"/>
                <w:szCs w:val="24"/>
              </w:rPr>
              <w:t>Standard&amp;Poor's</w:t>
            </w:r>
            <w:proofErr w:type="spellEnd"/>
          </w:p>
        </w:tc>
        <w:tc>
          <w:tcPr>
            <w:tcW w:w="4962" w:type="dxa"/>
            <w:vAlign w:val="center"/>
          </w:tcPr>
          <w:p w:rsidR="000F4CB2" w:rsidRPr="00F46FD8" w:rsidRDefault="00F46FD8" w:rsidP="00F46F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BB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</w:tr>
      <w:tr w:rsidR="000F4CB2" w:rsidRPr="00CF76C9" w:rsidTr="000F4CB2">
        <w:tc>
          <w:tcPr>
            <w:tcW w:w="4077" w:type="dxa"/>
            <w:vAlign w:val="center"/>
          </w:tcPr>
          <w:p w:rsidR="000F4CB2" w:rsidRPr="00BB00A5" w:rsidRDefault="000F4CB2" w:rsidP="006C5C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00A5">
              <w:rPr>
                <w:rFonts w:ascii="Times New Roman" w:hAnsi="Times New Roman" w:cs="Times New Roman"/>
                <w:sz w:val="24"/>
                <w:szCs w:val="24"/>
              </w:rPr>
              <w:t>Moody's</w:t>
            </w:r>
            <w:proofErr w:type="spellEnd"/>
            <w:r w:rsidRPr="00BB00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962" w:type="dxa"/>
            <w:vAlign w:val="center"/>
          </w:tcPr>
          <w:p w:rsidR="000F4CB2" w:rsidRPr="00F46FD8" w:rsidRDefault="00F46FD8" w:rsidP="006C5C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Baa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bookmarkStart w:id="0" w:name="_GoBack"/>
            <w:bookmarkEnd w:id="0"/>
          </w:p>
        </w:tc>
      </w:tr>
      <w:tr w:rsidR="000F4CB2" w:rsidRPr="00CF76C9" w:rsidTr="000F4CB2">
        <w:tc>
          <w:tcPr>
            <w:tcW w:w="4077" w:type="dxa"/>
            <w:vAlign w:val="center"/>
          </w:tcPr>
          <w:p w:rsidR="000F4CB2" w:rsidRPr="00BB00A5" w:rsidRDefault="000F4CB2" w:rsidP="006C5C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00A5">
              <w:rPr>
                <w:rFonts w:ascii="Times New Roman" w:hAnsi="Times New Roman" w:cs="Times New Roman"/>
                <w:sz w:val="24"/>
                <w:szCs w:val="24"/>
              </w:rPr>
              <w:t>Fitch</w:t>
            </w:r>
            <w:proofErr w:type="spellEnd"/>
          </w:p>
        </w:tc>
        <w:tc>
          <w:tcPr>
            <w:tcW w:w="4962" w:type="dxa"/>
            <w:vAlign w:val="center"/>
          </w:tcPr>
          <w:p w:rsidR="000F4CB2" w:rsidRPr="00BB00A5" w:rsidRDefault="000F4CB2" w:rsidP="006C5C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A5">
              <w:rPr>
                <w:rFonts w:ascii="Times New Roman" w:hAnsi="Times New Roman" w:cs="Times New Roman"/>
                <w:sz w:val="24"/>
                <w:szCs w:val="24"/>
              </w:rPr>
              <w:t>BBB</w:t>
            </w:r>
          </w:p>
        </w:tc>
      </w:tr>
    </w:tbl>
    <w:p w:rsidR="000F4CB2" w:rsidRDefault="000F4CB2" w:rsidP="000F4C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F4CB2" w:rsidRDefault="000F4CB2" w:rsidP="000F4C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F4CB2" w:rsidRDefault="000F4CB2" w:rsidP="000F4C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F4CB2" w:rsidRDefault="000F4CB2" w:rsidP="000F4C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F4CB2" w:rsidRDefault="000F4CB2" w:rsidP="000F4C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F4CB2" w:rsidRDefault="000F4CB2" w:rsidP="000F4C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37835" w:rsidRDefault="00837835"/>
    <w:sectPr w:rsidR="008378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CB2"/>
    <w:rsid w:val="000F4CB2"/>
    <w:rsid w:val="00837835"/>
    <w:rsid w:val="00F46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k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kk-K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CB2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4CB2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kk-K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CB2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4CB2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Айжан К Кайратова</dc:creator>
  <cp:lastModifiedBy>Айжан К Кайратова</cp:lastModifiedBy>
  <cp:revision>2</cp:revision>
  <dcterms:created xsi:type="dcterms:W3CDTF">2015-11-25T06:16:00Z</dcterms:created>
  <dcterms:modified xsi:type="dcterms:W3CDTF">2015-11-25T06:24:00Z</dcterms:modified>
</cp:coreProperties>
</file>