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5416C" w:rsidRPr="00A00538" w:rsidTr="00FA78A3">
        <w:trPr>
          <w:trHeight w:val="44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8A3" w:rsidRDefault="00FA78A3" w:rsidP="00205154">
            <w:pPr>
              <w:jc w:val="center"/>
              <w:rPr>
                <w:b/>
              </w:rPr>
            </w:pPr>
            <w:r w:rsidRPr="00FA78A3">
              <w:rPr>
                <w:b/>
              </w:rPr>
              <w:t>Филиал акционерного общества «Национальная компания» «Казахстан темир жолы» - «Восточный железнодорожный участок»</w:t>
            </w:r>
          </w:p>
          <w:p w:rsidR="00FA78A3" w:rsidRDefault="00FA78A3" w:rsidP="00205154">
            <w:pPr>
              <w:jc w:val="center"/>
              <w:rPr>
                <w:b/>
              </w:rPr>
            </w:pPr>
          </w:p>
          <w:p w:rsidR="00302BEA" w:rsidRPr="00302BEA" w:rsidRDefault="00302BEA" w:rsidP="00302BEA">
            <w:pPr>
              <w:jc w:val="center"/>
              <w:rPr>
                <w:b/>
              </w:rPr>
            </w:pPr>
            <w:r w:rsidRPr="00302BEA">
              <w:rPr>
                <w:b/>
              </w:rPr>
              <w:t xml:space="preserve">Протокол вскрытия тендерных заявок </w:t>
            </w:r>
          </w:p>
          <w:p w:rsidR="00FF0754" w:rsidRDefault="00302BEA" w:rsidP="00302BEA">
            <w:pPr>
              <w:jc w:val="center"/>
              <w:rPr>
                <w:b/>
              </w:rPr>
            </w:pPr>
            <w:r w:rsidRPr="00302BEA">
              <w:rPr>
                <w:b/>
              </w:rPr>
              <w:t xml:space="preserve">на участие в закупе способом открытого тендера </w:t>
            </w:r>
            <w:r w:rsidR="002D62DF">
              <w:rPr>
                <w:b/>
              </w:rPr>
              <w:t>товара</w:t>
            </w:r>
            <w:r w:rsidRPr="00302BEA">
              <w:rPr>
                <w:b/>
              </w:rPr>
              <w:t xml:space="preserve"> </w:t>
            </w:r>
          </w:p>
          <w:p w:rsidR="00F5416C" w:rsidRPr="002D62DF" w:rsidRDefault="00302BEA" w:rsidP="002D62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BEA">
              <w:rPr>
                <w:b/>
              </w:rPr>
              <w:t xml:space="preserve">(код по ЕНС </w:t>
            </w:r>
            <w:r w:rsidR="00111B87">
              <w:rPr>
                <w:b/>
              </w:rPr>
              <w:t xml:space="preserve">ТРУ </w:t>
            </w:r>
            <w:r w:rsidR="002D62DF" w:rsidRPr="002D62DF">
              <w:rPr>
                <w:b/>
                <w:color w:val="000000"/>
              </w:rPr>
              <w:t>161032.000.000001</w:t>
            </w:r>
            <w:r w:rsidRPr="00302BEA">
              <w:rPr>
                <w:b/>
              </w:rPr>
              <w:t>)</w:t>
            </w:r>
            <w:r w:rsidR="00205154">
              <w:rPr>
                <w:b/>
              </w:rPr>
              <w:t xml:space="preserve"> </w:t>
            </w:r>
          </w:p>
          <w:p w:rsidR="00FA78A3" w:rsidRDefault="00FA78A3" w:rsidP="00FA78A3">
            <w:pPr>
              <w:jc w:val="center"/>
              <w:rPr>
                <w:b/>
              </w:rPr>
            </w:pPr>
          </w:p>
          <w:p w:rsidR="00FA78A3" w:rsidRPr="0022718A" w:rsidRDefault="00FA78A3" w:rsidP="00FA78A3">
            <w:pPr>
              <w:rPr>
                <w:bCs/>
              </w:rPr>
            </w:pPr>
            <w:r w:rsidRPr="0022718A">
              <w:rPr>
                <w:bCs/>
              </w:rPr>
              <w:t xml:space="preserve">г.Горняк   </w:t>
            </w:r>
            <w:r>
              <w:rPr>
                <w:bCs/>
              </w:rPr>
              <w:t xml:space="preserve">         </w:t>
            </w:r>
            <w:r w:rsidRPr="0022718A">
              <w:rPr>
                <w:bCs/>
              </w:rPr>
              <w:t xml:space="preserve">                                                  </w:t>
            </w:r>
            <w:r>
              <w:rPr>
                <w:bCs/>
              </w:rPr>
              <w:t>№ВЖ</w:t>
            </w:r>
            <w:r w:rsidRPr="005C3DFD">
              <w:rPr>
                <w:bCs/>
              </w:rPr>
              <w:t>У/</w:t>
            </w:r>
            <w:r w:rsidR="002D62DF">
              <w:rPr>
                <w:bCs/>
              </w:rPr>
              <w:t>46</w:t>
            </w:r>
            <w:r>
              <w:rPr>
                <w:bCs/>
              </w:rPr>
              <w:t xml:space="preserve">                             </w:t>
            </w:r>
            <w:r w:rsidR="002D62DF">
              <w:rPr>
                <w:bCs/>
              </w:rPr>
              <w:t xml:space="preserve">      </w:t>
            </w:r>
            <w:r>
              <w:rPr>
                <w:bCs/>
              </w:rPr>
              <w:t xml:space="preserve">  </w:t>
            </w:r>
            <w:r w:rsidR="002D62DF">
              <w:rPr>
                <w:bCs/>
              </w:rPr>
              <w:t>19 мая</w:t>
            </w:r>
            <w:r w:rsidR="00302BEA">
              <w:rPr>
                <w:bCs/>
              </w:rPr>
              <w:t xml:space="preserve"> 2026</w:t>
            </w:r>
            <w:r w:rsidRPr="0022718A">
              <w:rPr>
                <w:bCs/>
              </w:rPr>
              <w:t xml:space="preserve"> года</w:t>
            </w:r>
          </w:p>
          <w:p w:rsidR="00FA78A3" w:rsidRPr="0022718A" w:rsidRDefault="00FA78A3" w:rsidP="00FA78A3">
            <w:pPr>
              <w:rPr>
                <w:bCs/>
              </w:rPr>
            </w:pPr>
            <w:r w:rsidRPr="0022718A">
              <w:rPr>
                <w:bCs/>
              </w:rPr>
              <w:t xml:space="preserve">ул.Вокзальная, 95а                                                                                                      </w:t>
            </w:r>
            <w:r>
              <w:rPr>
                <w:bCs/>
              </w:rPr>
              <w:t xml:space="preserve">      1</w:t>
            </w:r>
            <w:r w:rsidR="002D62DF">
              <w:rPr>
                <w:bCs/>
              </w:rPr>
              <w:t>2</w:t>
            </w:r>
            <w:r>
              <w:rPr>
                <w:bCs/>
              </w:rPr>
              <w:t>:0</w:t>
            </w:r>
            <w:r>
              <w:rPr>
                <w:bCs/>
                <w:lang w:val="kk-KZ"/>
              </w:rPr>
              <w:t>0</w:t>
            </w:r>
            <w:r w:rsidRPr="0022718A">
              <w:rPr>
                <w:bCs/>
              </w:rPr>
              <w:t xml:space="preserve"> часов</w:t>
            </w:r>
          </w:p>
          <w:p w:rsidR="00FA78A3" w:rsidRPr="00A00538" w:rsidRDefault="00FA78A3" w:rsidP="00FA78A3">
            <w:pPr>
              <w:jc w:val="center"/>
              <w:rPr>
                <w:b/>
                <w:bCs/>
              </w:rPr>
            </w:pPr>
          </w:p>
        </w:tc>
      </w:tr>
    </w:tbl>
    <w:p w:rsidR="00155F30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482F25" w:rsidRDefault="00482F25" w:rsidP="00482F25">
      <w:pPr>
        <w:pStyle w:val="a7"/>
        <w:ind w:left="708"/>
        <w:jc w:val="both"/>
      </w:pPr>
      <w:r>
        <w:t>Председатель тендерной комиссии:</w:t>
      </w:r>
      <w:bookmarkStart w:id="0" w:name="_GoBack"/>
      <w:bookmarkEnd w:id="0"/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Кожахметов Д.У.</w:t>
      </w:r>
      <w:r>
        <w:rPr>
          <w:lang w:eastAsia="en-US"/>
        </w:rPr>
        <w:tab/>
        <w:t>– Директор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Заместитель председателя тендерной комиссии: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 xml:space="preserve">Юров С.А.        </w:t>
      </w:r>
      <w:r>
        <w:rPr>
          <w:lang w:eastAsia="en-US"/>
        </w:rPr>
        <w:tab/>
        <w:t>– Главный инженер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Члены тендерной комиссии: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Логвиненко Т.А.</w:t>
      </w:r>
      <w:r w:rsidRPr="002D62DF">
        <w:rPr>
          <w:lang w:eastAsia="en-US"/>
        </w:rPr>
        <w:t xml:space="preserve"> </w:t>
      </w:r>
      <w:r>
        <w:rPr>
          <w:lang w:eastAsia="en-US"/>
        </w:rPr>
        <w:t xml:space="preserve">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Медведева Е.А.</w:t>
      </w:r>
      <w:r w:rsidRPr="002D62DF">
        <w:rPr>
          <w:lang w:eastAsia="en-US"/>
        </w:rPr>
        <w:t xml:space="preserve"> </w:t>
      </w:r>
      <w:r>
        <w:rPr>
          <w:lang w:eastAsia="en-US"/>
        </w:rPr>
        <w:t xml:space="preserve"> - Начальник ПТО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Полянская Ю.В.</w:t>
      </w:r>
      <w:r>
        <w:rPr>
          <w:lang w:eastAsia="en-US"/>
        </w:rPr>
        <w:tab/>
        <w:t>- Ведущий специалист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</w:p>
    <w:p w:rsidR="00302BEA" w:rsidRDefault="00302BEA" w:rsidP="00302BEA">
      <w:pPr>
        <w:pStyle w:val="a7"/>
        <w:ind w:left="0"/>
        <w:jc w:val="both"/>
        <w:rPr>
          <w:lang w:val="kk-KZ"/>
        </w:rPr>
      </w:pPr>
    </w:p>
    <w:p w:rsidR="002D62DF" w:rsidRPr="002D62DF" w:rsidRDefault="002D62DF" w:rsidP="002D62DF">
      <w:pPr>
        <w:jc w:val="both"/>
      </w:pPr>
      <w:r w:rsidRPr="002D62DF">
        <w:rPr>
          <w:lang w:val="kk-KZ"/>
        </w:rPr>
        <w:t>19.05.2026</w:t>
      </w:r>
      <w:r w:rsidR="008072CC" w:rsidRPr="002D62DF">
        <w:t xml:space="preserve"> года в 1</w:t>
      </w:r>
      <w:r w:rsidRPr="002D62DF">
        <w:t>2</w:t>
      </w:r>
      <w:r w:rsidR="003C0548" w:rsidRPr="002D62DF">
        <w:t>:</w:t>
      </w:r>
      <w:r w:rsidR="00F5416C" w:rsidRPr="002D62DF">
        <w:t>0</w:t>
      </w:r>
      <w:r w:rsidR="00E16F8D" w:rsidRPr="002D62DF">
        <w:rPr>
          <w:lang w:val="kk-KZ"/>
        </w:rPr>
        <w:t>0</w:t>
      </w:r>
      <w:r w:rsidR="00155F30" w:rsidRPr="002D62DF">
        <w:t xml:space="preserve"> часов по адресу: Алтайский край, Локтевский район, г. Горняк, ул. Вокзальная, 95 А, произвела </w:t>
      </w:r>
      <w:r w:rsidR="00FE5B43" w:rsidRPr="002D62DF">
        <w:t xml:space="preserve">процедуру </w:t>
      </w:r>
      <w:r w:rsidR="00155F30" w:rsidRPr="002D62DF">
        <w:t>вскрыти</w:t>
      </w:r>
      <w:r w:rsidR="00FE5B43" w:rsidRPr="002D62DF">
        <w:t>я</w:t>
      </w:r>
      <w:r w:rsidR="00155F30" w:rsidRPr="002D62DF">
        <w:t xml:space="preserve"> конвертов </w:t>
      </w:r>
      <w:r w:rsidR="00FE5B43" w:rsidRPr="002D62DF">
        <w:t xml:space="preserve">с заявками на участие в закупках способом открытого тендера </w:t>
      </w:r>
      <w:r w:rsidRPr="002D62DF">
        <w:t>Шпалы деревянные, тип 2 А (код ЕНС ТРУ – 161032.000.000001)</w:t>
      </w:r>
    </w:p>
    <w:p w:rsidR="008310FB" w:rsidRPr="009E4AC7" w:rsidRDefault="008310FB" w:rsidP="00302BEA">
      <w:pPr>
        <w:pStyle w:val="a7"/>
        <w:ind w:left="0"/>
        <w:jc w:val="both"/>
      </w:pPr>
    </w:p>
    <w:p w:rsidR="009E4AC7" w:rsidRPr="008310FB" w:rsidRDefault="00155F30" w:rsidP="0054237E">
      <w:pPr>
        <w:pStyle w:val="a8"/>
        <w:numPr>
          <w:ilvl w:val="0"/>
          <w:numId w:val="3"/>
        </w:numPr>
        <w:spacing w:after="0" w:line="240" w:lineRule="atLeast"/>
        <w:ind w:left="0" w:right="107" w:firstLine="0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</w:t>
      </w:r>
      <w:r w:rsidR="004A6E7E">
        <w:rPr>
          <w:rFonts w:cs="Arial"/>
          <w:sz w:val="24"/>
          <w:szCs w:val="24"/>
        </w:rPr>
        <w:t>ына»</w:t>
      </w:r>
      <w:r w:rsidR="004D22C0">
        <w:rPr>
          <w:rFonts w:cs="Arial"/>
          <w:sz w:val="24"/>
          <w:szCs w:val="24"/>
        </w:rPr>
        <w:t xml:space="preserve"> (далее – «Порядок»)</w:t>
      </w:r>
    </w:p>
    <w:p w:rsidR="008310FB" w:rsidRPr="009E4AC7" w:rsidRDefault="008310FB" w:rsidP="008310FB">
      <w:pPr>
        <w:pStyle w:val="a8"/>
        <w:spacing w:after="0" w:line="240" w:lineRule="atLeast"/>
        <w:ind w:right="107"/>
        <w:jc w:val="both"/>
        <w:rPr>
          <w:sz w:val="24"/>
          <w:szCs w:val="24"/>
        </w:rPr>
      </w:pPr>
    </w:p>
    <w:p w:rsidR="00E16F8D" w:rsidRDefault="00FE5B43" w:rsidP="002D62DF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</w:pPr>
      <w:r>
        <w:t>Сумма, выделенная для закупок</w:t>
      </w:r>
      <w:r w:rsidR="009910D0">
        <w:t xml:space="preserve"> </w:t>
      </w:r>
      <w:r>
        <w:t xml:space="preserve">– </w:t>
      </w:r>
      <w:r w:rsidR="002D62DF" w:rsidRPr="002D62DF">
        <w:t>21 392 646,10 (двадцать один миллион триста девяносто две тысячи шестьсот сорок шесть рублей 10 копеек)</w:t>
      </w:r>
      <w:r>
        <w:t xml:space="preserve">, </w:t>
      </w:r>
      <w:r w:rsidRPr="00FE5B43">
        <w:t>без учета НДС</w:t>
      </w:r>
      <w:r w:rsidR="00E16F8D" w:rsidRPr="009E4AC7">
        <w:t>.</w:t>
      </w:r>
    </w:p>
    <w:p w:rsidR="008310FB" w:rsidRDefault="008310FB" w:rsidP="008310FB">
      <w:pPr>
        <w:jc w:val="both"/>
        <w:rPr>
          <w:b/>
          <w:bCs/>
        </w:rPr>
      </w:pPr>
    </w:p>
    <w:p w:rsidR="00155F30" w:rsidRPr="009E4AC7" w:rsidRDefault="00155F30" w:rsidP="0054237E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836"/>
        <w:gridCol w:w="4082"/>
        <w:gridCol w:w="2659"/>
      </w:tblGrid>
      <w:tr w:rsidR="00155F30" w:rsidRPr="009E4AC7" w:rsidTr="0054237E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№</w:t>
            </w:r>
          </w:p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54237E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785625" w:rsidRDefault="00155F30" w:rsidP="00177955">
            <w:pPr>
              <w:jc w:val="both"/>
            </w:pPr>
            <w:r w:rsidRPr="00785625">
              <w:t>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785625" w:rsidRDefault="002D62DF" w:rsidP="00831D99">
            <w:pPr>
              <w:jc w:val="both"/>
            </w:pPr>
            <w:r w:rsidRPr="00785625">
              <w:t>ИП Баранник С.А.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F7746" w:rsidRDefault="009F7746" w:rsidP="009F7746">
            <w:pPr>
              <w:jc w:val="center"/>
            </w:pPr>
            <w:r>
              <w:t>65</w:t>
            </w:r>
            <w:r w:rsidR="00785625">
              <w:t>8418</w:t>
            </w:r>
            <w:r>
              <w:t xml:space="preserve">, РФ, Алтайский край, </w:t>
            </w:r>
          </w:p>
          <w:p w:rsidR="00155F30" w:rsidRPr="00041FC4" w:rsidRDefault="00785625" w:rsidP="00785625">
            <w:pPr>
              <w:jc w:val="center"/>
              <w:rPr>
                <w:highlight w:val="yellow"/>
              </w:rPr>
            </w:pPr>
            <w:r>
              <w:t>с. Успенка, ул.Юбилейная, 17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352E8F" w:rsidRDefault="00785625" w:rsidP="0054237E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18.05.2026</w:t>
            </w:r>
            <w:r w:rsidR="00155F30" w:rsidRPr="00352E8F">
              <w:rPr>
                <w:rFonts w:eastAsia="Arial Unicode MS"/>
              </w:rPr>
              <w:t xml:space="preserve"> г.</w:t>
            </w:r>
          </w:p>
          <w:p w:rsidR="00155F30" w:rsidRPr="00041FC4" w:rsidRDefault="00D53901" w:rsidP="00785625">
            <w:pPr>
              <w:jc w:val="center"/>
              <w:rPr>
                <w:highlight w:val="yellow"/>
              </w:rPr>
            </w:pPr>
            <w:r w:rsidRPr="00352E8F">
              <w:rPr>
                <w:rFonts w:eastAsia="Arial Unicode MS"/>
              </w:rPr>
              <w:t xml:space="preserve">время </w:t>
            </w:r>
            <w:r w:rsidR="00831D99" w:rsidRPr="00352E8F">
              <w:rPr>
                <w:rFonts w:eastAsia="Arial Unicode MS"/>
              </w:rPr>
              <w:t>1</w:t>
            </w:r>
            <w:r w:rsidR="00785625">
              <w:rPr>
                <w:rFonts w:eastAsia="Arial Unicode MS"/>
              </w:rPr>
              <w:t>6</w:t>
            </w:r>
            <w:r w:rsidR="009E4AC7" w:rsidRPr="00352E8F">
              <w:rPr>
                <w:rFonts w:eastAsia="Arial Unicode MS"/>
              </w:rPr>
              <w:t xml:space="preserve"> часов </w:t>
            </w:r>
            <w:r w:rsidR="004A6E7E" w:rsidRPr="00352E8F">
              <w:rPr>
                <w:rFonts w:eastAsia="Arial Unicode MS"/>
              </w:rPr>
              <w:t>1</w:t>
            </w:r>
            <w:r w:rsidR="00352E8F" w:rsidRPr="00352E8F">
              <w:rPr>
                <w:rFonts w:eastAsia="Arial Unicode MS"/>
              </w:rPr>
              <w:t>5</w:t>
            </w:r>
            <w:r w:rsidR="00155F30" w:rsidRPr="00352E8F">
              <w:rPr>
                <w:rFonts w:eastAsia="Arial Unicode MS"/>
              </w:rPr>
              <w:t xml:space="preserve"> мин.</w:t>
            </w:r>
          </w:p>
        </w:tc>
      </w:tr>
      <w:tr w:rsidR="002D62DF" w:rsidRPr="009E4AC7" w:rsidTr="0054237E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DF" w:rsidRPr="009E4AC7" w:rsidRDefault="002D62DF" w:rsidP="00177955">
            <w:pPr>
              <w:jc w:val="both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DF" w:rsidRPr="00BC7C4E" w:rsidRDefault="002D62DF" w:rsidP="00831D99">
            <w:pPr>
              <w:jc w:val="both"/>
            </w:pPr>
            <w:r>
              <w:t>ИП Барышев Р.А.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62DF" w:rsidRDefault="00785625" w:rsidP="009F7746">
            <w:pPr>
              <w:jc w:val="center"/>
            </w:pPr>
            <w:r>
              <w:t>658423, РФ, Алтайский край, г.Горняк, ул.Автомобилистов, 5-4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625" w:rsidRPr="00352E8F" w:rsidRDefault="00785625" w:rsidP="00785625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19.05.2026</w:t>
            </w:r>
            <w:r w:rsidRPr="00352E8F">
              <w:rPr>
                <w:rFonts w:eastAsia="Arial Unicode MS"/>
              </w:rPr>
              <w:t xml:space="preserve"> г.</w:t>
            </w:r>
          </w:p>
          <w:p w:rsidR="002D62DF" w:rsidRPr="00352E8F" w:rsidRDefault="00785625" w:rsidP="00785625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 w:rsidRPr="00352E8F">
              <w:rPr>
                <w:rFonts w:eastAsia="Arial Unicode MS"/>
              </w:rPr>
              <w:t xml:space="preserve">время </w:t>
            </w:r>
            <w:r>
              <w:rPr>
                <w:rFonts w:eastAsia="Arial Unicode MS"/>
              </w:rPr>
              <w:t>09</w:t>
            </w:r>
            <w:r w:rsidRPr="00352E8F">
              <w:rPr>
                <w:rFonts w:eastAsia="Arial Unicode MS"/>
              </w:rPr>
              <w:t xml:space="preserve"> часов </w:t>
            </w:r>
            <w:r>
              <w:rPr>
                <w:rFonts w:eastAsia="Arial Unicode MS"/>
              </w:rPr>
              <w:t>20</w:t>
            </w:r>
            <w:r w:rsidRPr="00352E8F">
              <w:rPr>
                <w:rFonts w:eastAsia="Arial Unicode MS"/>
              </w:rPr>
              <w:t xml:space="preserve"> мин.</w:t>
            </w:r>
          </w:p>
        </w:tc>
      </w:tr>
      <w:tr w:rsidR="002D62DF" w:rsidRPr="009E4AC7" w:rsidTr="0054237E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DF" w:rsidRPr="009E4AC7" w:rsidRDefault="002D62DF" w:rsidP="00177955">
            <w:pPr>
              <w:jc w:val="both"/>
            </w:pPr>
            <w: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DF" w:rsidRPr="002D62DF" w:rsidRDefault="002D62DF" w:rsidP="00831D99">
            <w:pPr>
              <w:jc w:val="both"/>
            </w:pPr>
            <w:r>
              <w:t>ТОО «</w:t>
            </w:r>
            <w:r>
              <w:rPr>
                <w:lang w:val="en-US"/>
              </w:rPr>
              <w:t>SSH Group</w:t>
            </w:r>
            <w:r>
              <w:t>»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62DF" w:rsidRDefault="00785625" w:rsidP="009F7746">
            <w:pPr>
              <w:jc w:val="center"/>
            </w:pPr>
            <w:r>
              <w:t>РК, г.Астана, р-он Байконыр, ул.Альмухана Сембинова, здание 15, 307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625" w:rsidRPr="00352E8F" w:rsidRDefault="00785625" w:rsidP="00785625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19.05.2026</w:t>
            </w:r>
            <w:r w:rsidRPr="00352E8F">
              <w:rPr>
                <w:rFonts w:eastAsia="Arial Unicode MS"/>
              </w:rPr>
              <w:t xml:space="preserve"> г.</w:t>
            </w:r>
          </w:p>
          <w:p w:rsidR="002D62DF" w:rsidRPr="00352E8F" w:rsidRDefault="00785625" w:rsidP="00785625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 w:rsidRPr="00352E8F">
              <w:rPr>
                <w:rFonts w:eastAsia="Arial Unicode MS"/>
              </w:rPr>
              <w:t xml:space="preserve">время </w:t>
            </w:r>
            <w:r>
              <w:rPr>
                <w:rFonts w:eastAsia="Arial Unicode MS"/>
              </w:rPr>
              <w:t>09</w:t>
            </w:r>
            <w:r w:rsidRPr="00352E8F">
              <w:rPr>
                <w:rFonts w:eastAsia="Arial Unicode MS"/>
              </w:rPr>
              <w:t xml:space="preserve"> часов </w:t>
            </w:r>
            <w:r>
              <w:rPr>
                <w:rFonts w:eastAsia="Arial Unicode MS"/>
              </w:rPr>
              <w:t>2</w:t>
            </w:r>
            <w:r w:rsidRPr="00352E8F">
              <w:rPr>
                <w:rFonts w:eastAsia="Arial Unicode MS"/>
              </w:rPr>
              <w:t>5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6"/>
        <w:gridCol w:w="1569"/>
        <w:gridCol w:w="15"/>
        <w:gridCol w:w="2111"/>
        <w:gridCol w:w="49"/>
        <w:gridCol w:w="2055"/>
        <w:gridCol w:w="7"/>
      </w:tblGrid>
      <w:tr w:rsidR="00F828C7" w:rsidRPr="009E4AC7" w:rsidTr="00041FC4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041FC4">
            <w:pPr>
              <w:ind w:left="142" w:right="-108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6" w:type="dxa"/>
            <w:vAlign w:val="center"/>
          </w:tcPr>
          <w:p w:rsidR="00F828C7" w:rsidRPr="009E4AC7" w:rsidRDefault="00F828C7" w:rsidP="0054237E">
            <w:pPr>
              <w:ind w:left="142"/>
              <w:jc w:val="center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569" w:type="dxa"/>
            <w:vAlign w:val="center"/>
          </w:tcPr>
          <w:p w:rsidR="00F828C7" w:rsidRPr="009E4AC7" w:rsidRDefault="00F828C7" w:rsidP="0054237E">
            <w:pPr>
              <w:ind w:left="142"/>
              <w:jc w:val="center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126" w:type="dxa"/>
            <w:gridSpan w:val="2"/>
            <w:vAlign w:val="center"/>
          </w:tcPr>
          <w:p w:rsidR="00F828C7" w:rsidRPr="008B5927" w:rsidRDefault="00F828C7" w:rsidP="0054237E">
            <w:pPr>
              <w:ind w:left="142"/>
              <w:jc w:val="center"/>
              <w:rPr>
                <w:b/>
              </w:rPr>
            </w:pPr>
            <w:r w:rsidRPr="008B592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11" w:type="dxa"/>
            <w:gridSpan w:val="3"/>
            <w:vAlign w:val="center"/>
          </w:tcPr>
          <w:p w:rsidR="00F828C7" w:rsidRPr="008B5927" w:rsidRDefault="00F828C7" w:rsidP="0054237E">
            <w:pPr>
              <w:ind w:left="142"/>
              <w:jc w:val="center"/>
              <w:rPr>
                <w:b/>
              </w:rPr>
            </w:pPr>
            <w:r w:rsidRPr="008B5927">
              <w:rPr>
                <w:b/>
              </w:rPr>
              <w:t>Общая сумма потенциального поставщика в руб. без НДС</w:t>
            </w:r>
          </w:p>
        </w:tc>
      </w:tr>
      <w:tr w:rsidR="00F828C7" w:rsidRPr="009E4AC7" w:rsidTr="00041FC4">
        <w:trPr>
          <w:trHeight w:val="319"/>
        </w:trPr>
        <w:tc>
          <w:tcPr>
            <w:tcW w:w="738" w:type="dxa"/>
            <w:vAlign w:val="center"/>
          </w:tcPr>
          <w:p w:rsidR="00F828C7" w:rsidRPr="0054237E" w:rsidRDefault="00F828C7" w:rsidP="00177955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F828C7" w:rsidRPr="008B5927" w:rsidRDefault="00785625" w:rsidP="00FF0754">
            <w:pPr>
              <w:jc w:val="center"/>
              <w:rPr>
                <w:color w:val="000000"/>
              </w:rPr>
            </w:pPr>
            <w:r w:rsidRPr="008B5927">
              <w:t>Шпалы деревянные, тип 2 А</w:t>
            </w:r>
          </w:p>
        </w:tc>
      </w:tr>
      <w:tr w:rsidR="00D53901" w:rsidRPr="009E4AC7" w:rsidTr="00041FC4">
        <w:trPr>
          <w:trHeight w:val="319"/>
        </w:trPr>
        <w:tc>
          <w:tcPr>
            <w:tcW w:w="4414" w:type="dxa"/>
            <w:gridSpan w:val="2"/>
            <w:vAlign w:val="center"/>
          </w:tcPr>
          <w:p w:rsidR="00D53901" w:rsidRPr="0054237E" w:rsidRDefault="00785625" w:rsidP="009F7746">
            <w:r w:rsidRPr="00785625">
              <w:t>ИП Баранник С.А.</w:t>
            </w:r>
          </w:p>
        </w:tc>
        <w:tc>
          <w:tcPr>
            <w:tcW w:w="1569" w:type="dxa"/>
            <w:vAlign w:val="center"/>
          </w:tcPr>
          <w:p w:rsidR="00D53901" w:rsidRPr="0054237E" w:rsidRDefault="00785625" w:rsidP="00785625">
            <w:pPr>
              <w:ind w:left="142"/>
              <w:jc w:val="center"/>
            </w:pPr>
            <w:r>
              <w:t>9335</w:t>
            </w:r>
          </w:p>
        </w:tc>
        <w:tc>
          <w:tcPr>
            <w:tcW w:w="2126" w:type="dxa"/>
            <w:gridSpan w:val="2"/>
            <w:vAlign w:val="center"/>
          </w:tcPr>
          <w:p w:rsidR="00D53901" w:rsidRPr="008B5927" w:rsidRDefault="008B5927" w:rsidP="004A6E7E">
            <w:pPr>
              <w:ind w:left="142"/>
              <w:jc w:val="center"/>
            </w:pPr>
            <w:r w:rsidRPr="008B5927">
              <w:t>2 291,00</w:t>
            </w:r>
          </w:p>
        </w:tc>
        <w:tc>
          <w:tcPr>
            <w:tcW w:w="2111" w:type="dxa"/>
            <w:gridSpan w:val="3"/>
            <w:vAlign w:val="center"/>
          </w:tcPr>
          <w:p w:rsidR="00D53901" w:rsidRPr="008B5927" w:rsidRDefault="008B5927" w:rsidP="00A012A8">
            <w:pPr>
              <w:ind w:left="142"/>
              <w:jc w:val="center"/>
            </w:pPr>
            <w:r w:rsidRPr="008B5927">
              <w:t>21 386 485,00</w:t>
            </w:r>
          </w:p>
        </w:tc>
      </w:tr>
      <w:tr w:rsidR="00785625" w:rsidRPr="0054237E" w:rsidTr="00814F51">
        <w:trPr>
          <w:trHeight w:val="319"/>
        </w:trPr>
        <w:tc>
          <w:tcPr>
            <w:tcW w:w="738" w:type="dxa"/>
            <w:vAlign w:val="center"/>
          </w:tcPr>
          <w:p w:rsidR="00785625" w:rsidRPr="0054237E" w:rsidRDefault="00785625" w:rsidP="00814F51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785625" w:rsidRPr="0054237E" w:rsidRDefault="00785625" w:rsidP="00814F51">
            <w:pPr>
              <w:jc w:val="center"/>
              <w:rPr>
                <w:color w:val="000000"/>
              </w:rPr>
            </w:pPr>
            <w:r w:rsidRPr="002D62DF">
              <w:t>Шпалы деревянные, тип 2 А</w:t>
            </w:r>
          </w:p>
        </w:tc>
      </w:tr>
      <w:tr w:rsidR="00785625" w:rsidRPr="0054237E" w:rsidTr="00785625">
        <w:trPr>
          <w:gridAfter w:val="1"/>
          <w:wAfter w:w="7" w:type="dxa"/>
          <w:trHeight w:val="319"/>
        </w:trPr>
        <w:tc>
          <w:tcPr>
            <w:tcW w:w="4414" w:type="dxa"/>
            <w:gridSpan w:val="2"/>
            <w:vAlign w:val="center"/>
          </w:tcPr>
          <w:p w:rsidR="00785625" w:rsidRPr="0054237E" w:rsidRDefault="00785625" w:rsidP="00785625">
            <w:r w:rsidRPr="00785625">
              <w:t xml:space="preserve">ИП </w:t>
            </w:r>
            <w:r>
              <w:t>Барышев Р.А.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785625" w:rsidRPr="0054237E" w:rsidRDefault="00785625" w:rsidP="00785625">
            <w:pPr>
              <w:spacing w:after="200" w:line="276" w:lineRule="auto"/>
              <w:jc w:val="center"/>
            </w:pPr>
            <w:r>
              <w:t>9335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85625" w:rsidRPr="0054237E" w:rsidRDefault="008B5927" w:rsidP="008B5927">
            <w:pPr>
              <w:spacing w:after="200" w:line="276" w:lineRule="auto"/>
              <w:jc w:val="center"/>
            </w:pPr>
            <w:r>
              <w:t>2 098,00</w:t>
            </w:r>
          </w:p>
        </w:tc>
        <w:tc>
          <w:tcPr>
            <w:tcW w:w="2055" w:type="dxa"/>
            <w:shd w:val="clear" w:color="auto" w:fill="auto"/>
          </w:tcPr>
          <w:p w:rsidR="00785625" w:rsidRPr="0054237E" w:rsidRDefault="008B5927" w:rsidP="008B5927">
            <w:pPr>
              <w:spacing w:after="200" w:line="276" w:lineRule="auto"/>
              <w:jc w:val="center"/>
            </w:pPr>
            <w:r>
              <w:t>19 584 830,00</w:t>
            </w:r>
          </w:p>
        </w:tc>
      </w:tr>
      <w:tr w:rsidR="00785625" w:rsidRPr="0054237E" w:rsidTr="00814F51">
        <w:trPr>
          <w:trHeight w:val="319"/>
        </w:trPr>
        <w:tc>
          <w:tcPr>
            <w:tcW w:w="738" w:type="dxa"/>
            <w:vAlign w:val="center"/>
          </w:tcPr>
          <w:p w:rsidR="00785625" w:rsidRPr="0054237E" w:rsidRDefault="00785625" w:rsidP="00814F51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785625" w:rsidRPr="0054237E" w:rsidRDefault="00785625" w:rsidP="00814F51">
            <w:pPr>
              <w:jc w:val="center"/>
              <w:rPr>
                <w:color w:val="000000"/>
              </w:rPr>
            </w:pPr>
            <w:r w:rsidRPr="002D62DF">
              <w:t>Шпалы деревянные, тип 2 А</w:t>
            </w:r>
          </w:p>
        </w:tc>
      </w:tr>
      <w:tr w:rsidR="00785625" w:rsidRPr="0054237E" w:rsidTr="00814F51">
        <w:trPr>
          <w:gridAfter w:val="1"/>
          <w:wAfter w:w="7" w:type="dxa"/>
          <w:trHeight w:val="319"/>
        </w:trPr>
        <w:tc>
          <w:tcPr>
            <w:tcW w:w="4414" w:type="dxa"/>
            <w:gridSpan w:val="2"/>
            <w:vAlign w:val="center"/>
          </w:tcPr>
          <w:p w:rsidR="00785625" w:rsidRPr="0054237E" w:rsidRDefault="00785625" w:rsidP="00814F51">
            <w:r>
              <w:t>ТОО «</w:t>
            </w:r>
            <w:r>
              <w:rPr>
                <w:lang w:val="en-US"/>
              </w:rPr>
              <w:t>SSH Group</w:t>
            </w:r>
            <w:r>
              <w:t>»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785625" w:rsidRPr="0054237E" w:rsidRDefault="00785625" w:rsidP="00785625">
            <w:pPr>
              <w:spacing w:after="200" w:line="276" w:lineRule="auto"/>
              <w:jc w:val="center"/>
            </w:pPr>
            <w:r>
              <w:t>9335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85625" w:rsidRPr="0054237E" w:rsidRDefault="00785625" w:rsidP="00785625">
            <w:pPr>
              <w:spacing w:after="200" w:line="276" w:lineRule="auto"/>
              <w:jc w:val="center"/>
            </w:pPr>
            <w:r>
              <w:t>2 249,00</w:t>
            </w:r>
          </w:p>
        </w:tc>
        <w:tc>
          <w:tcPr>
            <w:tcW w:w="2055" w:type="dxa"/>
            <w:shd w:val="clear" w:color="auto" w:fill="auto"/>
          </w:tcPr>
          <w:p w:rsidR="00785625" w:rsidRPr="0054237E" w:rsidRDefault="00785625" w:rsidP="00785625">
            <w:pPr>
              <w:spacing w:after="200" w:line="276" w:lineRule="auto"/>
              <w:jc w:val="center"/>
            </w:pPr>
            <w:r>
              <w:t>20 994 415,00</w:t>
            </w:r>
          </w:p>
        </w:tc>
      </w:tr>
    </w:tbl>
    <w:p w:rsidR="008310FB" w:rsidRDefault="008310FB" w:rsidP="008310FB">
      <w:pPr>
        <w:pStyle w:val="a7"/>
        <w:tabs>
          <w:tab w:val="left" w:pos="567"/>
        </w:tabs>
        <w:ind w:left="142" w:right="-2"/>
        <w:jc w:val="both"/>
      </w:pPr>
    </w:p>
    <w:p w:rsidR="00177955" w:rsidRDefault="00155F30" w:rsidP="00111B87">
      <w:pPr>
        <w:pStyle w:val="a7"/>
        <w:numPr>
          <w:ilvl w:val="0"/>
          <w:numId w:val="3"/>
        </w:numPr>
        <w:tabs>
          <w:tab w:val="left" w:pos="567"/>
        </w:tabs>
        <w:ind w:left="567" w:right="-2" w:hanging="567"/>
        <w:jc w:val="both"/>
      </w:pPr>
      <w:r w:rsidRPr="009E4AC7">
        <w:t xml:space="preserve">При вскрытии конвертов с заявками на участие в закупках способом открытого тендера </w:t>
      </w:r>
      <w:r w:rsidR="00785625">
        <w:t xml:space="preserve">присутствовали </w:t>
      </w:r>
      <w:r w:rsidRPr="009E4AC7">
        <w:t xml:space="preserve">потенциальные поставщики </w:t>
      </w:r>
      <w:r w:rsidR="00111B87">
        <w:t xml:space="preserve">ИП </w:t>
      </w:r>
      <w:r w:rsidR="00111B87" w:rsidRPr="00111B87">
        <w:t>Баранник С.А.</w:t>
      </w:r>
      <w:r w:rsidR="00111B87">
        <w:t xml:space="preserve">, ИП </w:t>
      </w:r>
      <w:r w:rsidR="00111B87" w:rsidRPr="00111B87">
        <w:t>Барышев Р.А.</w:t>
      </w:r>
      <w:r w:rsidR="00111B87">
        <w:t xml:space="preserve"> </w:t>
      </w:r>
      <w:r w:rsidR="00785625">
        <w:t>и представител</w:t>
      </w:r>
      <w:r w:rsidR="00111B87">
        <w:t>ь потенциального поставщика</w:t>
      </w:r>
      <w:r w:rsidR="00111B87" w:rsidRPr="00111B87">
        <w:t xml:space="preserve"> ТОО «SSH Group»</w:t>
      </w:r>
      <w:r w:rsidR="00111B87">
        <w:t xml:space="preserve"> - Муратов Мейрамбек Нурланович.</w:t>
      </w:r>
    </w:p>
    <w:p w:rsidR="008310FB" w:rsidRDefault="008310FB" w:rsidP="008310FB">
      <w:pPr>
        <w:pStyle w:val="a7"/>
        <w:tabs>
          <w:tab w:val="left" w:pos="567"/>
        </w:tabs>
        <w:ind w:left="142" w:right="-2"/>
        <w:jc w:val="both"/>
      </w:pPr>
    </w:p>
    <w:p w:rsidR="00177955" w:rsidRDefault="00155F30" w:rsidP="00111B87">
      <w:pPr>
        <w:pStyle w:val="a7"/>
        <w:numPr>
          <w:ilvl w:val="0"/>
          <w:numId w:val="3"/>
        </w:numPr>
        <w:ind w:left="142" w:right="-2" w:hanging="142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8310FB" w:rsidRDefault="008310FB" w:rsidP="008310FB">
      <w:pPr>
        <w:pStyle w:val="a7"/>
        <w:tabs>
          <w:tab w:val="left" w:pos="1134"/>
        </w:tabs>
        <w:ind w:left="142" w:right="-2"/>
        <w:jc w:val="both"/>
      </w:pPr>
    </w:p>
    <w:p w:rsidR="00155F30" w:rsidRPr="00177955" w:rsidRDefault="00111B87" w:rsidP="00111B87">
      <w:pPr>
        <w:pStyle w:val="a7"/>
        <w:numPr>
          <w:ilvl w:val="0"/>
          <w:numId w:val="3"/>
        </w:numPr>
        <w:ind w:left="567" w:right="-2" w:hanging="567"/>
        <w:jc w:val="both"/>
      </w:pPr>
      <w:r>
        <w:rPr>
          <w:bCs/>
        </w:rPr>
        <w:t>Предложений, ж</w:t>
      </w:r>
      <w:r w:rsidR="00155F30" w:rsidRPr="00177955">
        <w:rPr>
          <w:bCs/>
        </w:rPr>
        <w:t xml:space="preserve">алоб и возражений в ходе заседания комиссии по вскрытию конвертов </w:t>
      </w:r>
      <w:r>
        <w:rPr>
          <w:bCs/>
        </w:rPr>
        <w:t xml:space="preserve">от </w:t>
      </w:r>
      <w:r w:rsidRPr="00111B87">
        <w:rPr>
          <w:bCs/>
        </w:rPr>
        <w:t>потенциальны</w:t>
      </w:r>
      <w:r>
        <w:rPr>
          <w:bCs/>
        </w:rPr>
        <w:t>х</w:t>
      </w:r>
      <w:r w:rsidRPr="00111B87">
        <w:rPr>
          <w:bCs/>
        </w:rPr>
        <w:t xml:space="preserve"> поставщик</w:t>
      </w:r>
      <w:r>
        <w:rPr>
          <w:bCs/>
        </w:rPr>
        <w:t>ов</w:t>
      </w:r>
      <w:r w:rsidRPr="00111B87">
        <w:rPr>
          <w:bCs/>
        </w:rPr>
        <w:t xml:space="preserve"> ИП Баранник С.А., ИП Барышев Р.А. и представител</w:t>
      </w:r>
      <w:r>
        <w:rPr>
          <w:bCs/>
        </w:rPr>
        <w:t>я</w:t>
      </w:r>
      <w:r w:rsidRPr="00111B87">
        <w:rPr>
          <w:bCs/>
        </w:rPr>
        <w:t xml:space="preserve"> потенциального поставщика ТОО «SSH Group» - Муратов</w:t>
      </w:r>
      <w:r>
        <w:rPr>
          <w:bCs/>
        </w:rPr>
        <w:t>а М.Н.</w:t>
      </w:r>
      <w:r w:rsidRPr="00111B87">
        <w:rPr>
          <w:bCs/>
        </w:rPr>
        <w:t xml:space="preserve"> </w:t>
      </w:r>
      <w:r w:rsidR="00155F30" w:rsidRPr="00177955">
        <w:rPr>
          <w:bCs/>
        </w:rPr>
        <w:t>не поступало.</w:t>
      </w:r>
    </w:p>
    <w:tbl>
      <w:tblPr>
        <w:tblW w:w="9658" w:type="dxa"/>
        <w:tblLook w:val="04A0" w:firstRow="1" w:lastRow="0" w:firstColumn="1" w:lastColumn="0" w:noHBand="0" w:noVBand="1"/>
      </w:tblPr>
      <w:tblGrid>
        <w:gridCol w:w="9619"/>
        <w:gridCol w:w="222"/>
        <w:gridCol w:w="222"/>
      </w:tblGrid>
      <w:tr w:rsidR="00FA20EC" w:rsidRPr="00243295" w:rsidTr="00461FAE">
        <w:trPr>
          <w:trHeight w:val="217"/>
        </w:trPr>
        <w:tc>
          <w:tcPr>
            <w:tcW w:w="4139" w:type="dxa"/>
          </w:tcPr>
          <w:p w:rsidR="009F7746" w:rsidRDefault="009F7746"/>
          <w:p w:rsidR="009F7746" w:rsidRDefault="009F7746"/>
          <w:tbl>
            <w:tblPr>
              <w:tblW w:w="8983" w:type="dxa"/>
              <w:tblInd w:w="709" w:type="dxa"/>
              <w:tblLook w:val="04A0" w:firstRow="1" w:lastRow="0" w:firstColumn="1" w:lastColumn="0" w:noHBand="0" w:noVBand="1"/>
            </w:tblPr>
            <w:tblGrid>
              <w:gridCol w:w="4116"/>
              <w:gridCol w:w="430"/>
              <w:gridCol w:w="4437"/>
            </w:tblGrid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Заместитель председателя комиссии</w:t>
                  </w:r>
                </w:p>
              </w:tc>
            </w:tr>
            <w:tr w:rsidR="009F7746" w:rsidRPr="007A2DB9" w:rsidTr="0062310E">
              <w:trPr>
                <w:trHeight w:val="888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</w:rPr>
                    <w:t xml:space="preserve"> </w:t>
                  </w:r>
                  <w:r w:rsidR="008B5927">
                    <w:rPr>
                      <w:lang w:eastAsia="en-US"/>
                    </w:rPr>
                    <w:t>Кожахметов Д.У.</w:t>
                  </w:r>
                  <w:r w:rsidRPr="006D2226">
                    <w:rPr>
                      <w:rFonts w:eastAsia="Calibri"/>
                    </w:rPr>
                    <w:t xml:space="preserve"> </w:t>
                  </w: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bCs/>
                    </w:rPr>
                    <w:t xml:space="preserve"> </w:t>
                  </w:r>
                  <w:r w:rsidRPr="006D2226">
                    <w:rPr>
                      <w:bCs/>
                    </w:rPr>
                    <w:t>С.А.Юров</w:t>
                  </w:r>
                </w:p>
              </w:tc>
            </w:tr>
            <w:tr w:rsidR="009F7746" w:rsidRPr="007A2DB9" w:rsidTr="0062310E">
              <w:trPr>
                <w:trHeight w:val="295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Члены комиссии: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</w:p>
              </w:tc>
            </w:tr>
            <w:tr w:rsidR="009F7746" w:rsidRPr="004F7A3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</w:rPr>
                    <w:t xml:space="preserve"> </w:t>
                  </w:r>
                  <w:r w:rsidRPr="006D2226">
                    <w:rPr>
                      <w:rFonts w:eastAsia="Calibri"/>
                    </w:rPr>
                    <w:t>Т.А. Логвиненко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  <w:p w:rsidR="009F7746" w:rsidRPr="004F7A3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lang w:val="en-US"/>
                    </w:rPr>
                  </w:pPr>
                </w:p>
              </w:tc>
            </w:tr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Default="009F7746" w:rsidP="009F7746">
                  <w:pPr>
                    <w:rPr>
                      <w:rFonts w:eastAsia="Calibri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  <w:lang w:val="kk-KZ"/>
                    </w:rPr>
                    <w:t xml:space="preserve"> </w:t>
                  </w:r>
                  <w:r>
                    <w:rPr>
                      <w:rFonts w:eastAsia="Calibri"/>
                      <w:lang w:val="kk-KZ"/>
                    </w:rPr>
                    <w:t>Е.А.Медведева</w:t>
                  </w:r>
                </w:p>
                <w:p w:rsidR="009F7746" w:rsidRDefault="009F7746" w:rsidP="009F7746">
                  <w:pPr>
                    <w:rPr>
                      <w:rFonts w:eastAsia="Calibri"/>
                      <w:lang w:val="kk-KZ"/>
                    </w:rPr>
                  </w:pPr>
                </w:p>
                <w:p w:rsidR="009F7746" w:rsidRDefault="009F7746" w:rsidP="009F774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___________ Ю.В. Полянская</w:t>
                  </w: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 xml:space="preserve">     </w:t>
                  </w:r>
                </w:p>
              </w:tc>
            </w:tr>
            <w:tr w:rsidR="009F7746" w:rsidRPr="007A2DB9" w:rsidTr="0062310E">
              <w:trPr>
                <w:trHeight w:val="295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</w:tr>
            <w:tr w:rsidR="009F7746" w:rsidRPr="007A2DB9" w:rsidTr="0062310E">
              <w:trPr>
                <w:trHeight w:val="309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Секретарь комиссии: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</w:p>
              </w:tc>
            </w:tr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>
                    <w:rPr>
                      <w:rFonts w:eastAsia="Arial Unicode MS"/>
                    </w:rPr>
                    <w:t>М.В. Шевченко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</w:tc>
            </w:tr>
          </w:tbl>
          <w:p w:rsidR="0054237E" w:rsidRDefault="0054237E" w:rsidP="0017534F">
            <w:pPr>
              <w:rPr>
                <w:rFonts w:eastAsia="Arial Unicode MS"/>
              </w:rPr>
            </w:pPr>
          </w:p>
          <w:p w:rsidR="0054237E" w:rsidRPr="00243295" w:rsidRDefault="0054237E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461FAE">
        <w:trPr>
          <w:trHeight w:val="436"/>
        </w:trPr>
        <w:tc>
          <w:tcPr>
            <w:tcW w:w="4139" w:type="dxa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A7" w:rsidRDefault="009F26A7" w:rsidP="001525F9">
      <w:r>
        <w:separator/>
      </w:r>
    </w:p>
  </w:endnote>
  <w:endnote w:type="continuationSeparator" w:id="0">
    <w:p w:rsidR="009F26A7" w:rsidRDefault="009F26A7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A7" w:rsidRDefault="009F26A7" w:rsidP="001525F9">
      <w:r>
        <w:separator/>
      </w:r>
    </w:p>
  </w:footnote>
  <w:footnote w:type="continuationSeparator" w:id="0">
    <w:p w:rsidR="009F26A7" w:rsidRDefault="009F26A7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1FC4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5CA7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06E"/>
    <w:rsid w:val="00105540"/>
    <w:rsid w:val="001057F4"/>
    <w:rsid w:val="001059F8"/>
    <w:rsid w:val="0010733E"/>
    <w:rsid w:val="00107CF4"/>
    <w:rsid w:val="001102BF"/>
    <w:rsid w:val="001102E1"/>
    <w:rsid w:val="00111B87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154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2CF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62F4"/>
    <w:rsid w:val="002D17E1"/>
    <w:rsid w:val="002D24E5"/>
    <w:rsid w:val="002D3430"/>
    <w:rsid w:val="002D5B97"/>
    <w:rsid w:val="002D62DF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2D8E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BEA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2E8F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158A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F67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1FAE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2F25"/>
    <w:rsid w:val="004832CE"/>
    <w:rsid w:val="004832FC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6E7E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2C0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1ACE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37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07DA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43AB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208B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26D"/>
    <w:rsid w:val="006B3F9A"/>
    <w:rsid w:val="006B49CD"/>
    <w:rsid w:val="006B4D14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57E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418C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5625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738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10FB"/>
    <w:rsid w:val="00831D99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5927"/>
    <w:rsid w:val="008B6CB2"/>
    <w:rsid w:val="008B6D0F"/>
    <w:rsid w:val="008B714A"/>
    <w:rsid w:val="008C00DA"/>
    <w:rsid w:val="008C18A8"/>
    <w:rsid w:val="008C2B7D"/>
    <w:rsid w:val="008C4417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34DA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77D90"/>
    <w:rsid w:val="0098039E"/>
    <w:rsid w:val="0098182D"/>
    <w:rsid w:val="00981A50"/>
    <w:rsid w:val="00982C51"/>
    <w:rsid w:val="00982EDE"/>
    <w:rsid w:val="00985010"/>
    <w:rsid w:val="009850BA"/>
    <w:rsid w:val="00986049"/>
    <w:rsid w:val="00986696"/>
    <w:rsid w:val="00986E0D"/>
    <w:rsid w:val="009877A9"/>
    <w:rsid w:val="00991098"/>
    <w:rsid w:val="009910D0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08D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26A7"/>
    <w:rsid w:val="009F32F6"/>
    <w:rsid w:val="009F3E38"/>
    <w:rsid w:val="009F6624"/>
    <w:rsid w:val="009F7746"/>
    <w:rsid w:val="00A002CA"/>
    <w:rsid w:val="00A004F6"/>
    <w:rsid w:val="00A012A8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5C14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9F8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878C5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4725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583A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5DC2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0ABD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6D72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1AE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A7CC5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5A79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BE2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A6CB5"/>
    <w:rsid w:val="00FA78A3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B43"/>
    <w:rsid w:val="00FE74A3"/>
    <w:rsid w:val="00FE7DDA"/>
    <w:rsid w:val="00FF0754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76</cp:revision>
  <cp:lastPrinted>2025-07-15T10:45:00Z</cp:lastPrinted>
  <dcterms:created xsi:type="dcterms:W3CDTF">2023-01-11T10:40:00Z</dcterms:created>
  <dcterms:modified xsi:type="dcterms:W3CDTF">2026-05-19T09:44:00Z</dcterms:modified>
</cp:coreProperties>
</file>